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50" w:rsidRDefault="005F28A4">
      <w:pPr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</w:t>
      </w:r>
      <w:r w:rsidR="00613451">
        <w:rPr>
          <w:rFonts w:ascii="Times New Roman" w:eastAsia="Times New Roman" w:hAnsi="Times New Roman" w:cs="Times New Roman"/>
          <w:sz w:val="24"/>
        </w:rPr>
        <w:t xml:space="preserve"> </w:t>
      </w:r>
      <w:r w:rsidR="00BA7E93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 к муниципальной программе</w:t>
      </w:r>
      <w:r w:rsidR="00345BDF"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  <w:r w:rsidR="00345BDF">
        <w:rPr>
          <w:rFonts w:ascii="Times New Roman" w:eastAsia="Times New Roman" w:hAnsi="Times New Roman" w:cs="Times New Roman"/>
          <w:sz w:val="24"/>
        </w:rPr>
        <w:t>Идринского сельсовета</w:t>
      </w:r>
      <w:r>
        <w:rPr>
          <w:rFonts w:ascii="Times New Roman" w:eastAsia="Times New Roman" w:hAnsi="Times New Roman" w:cs="Times New Roman"/>
          <w:sz w:val="24"/>
        </w:rPr>
        <w:t xml:space="preserve"> «Обеспечение жизнедеятельности территории Идринского сельсовета» </w:t>
      </w:r>
    </w:p>
    <w:p w:rsidR="006A0550" w:rsidRDefault="006A0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A0550" w:rsidRDefault="005F2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Паспорт </w:t>
      </w:r>
      <w:proofErr w:type="gramStart"/>
      <w:r>
        <w:rPr>
          <w:rFonts w:ascii="Times New Roman" w:eastAsia="Times New Roman" w:hAnsi="Times New Roman" w:cs="Times New Roman"/>
          <w:sz w:val="28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A0550" w:rsidRDefault="005F2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подпрограммы</w:t>
      </w:r>
    </w:p>
    <w:p w:rsidR="006A0550" w:rsidRDefault="005F28A4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334581">
        <w:rPr>
          <w:rFonts w:ascii="Times New Roman" w:eastAsia="Times New Roman" w:hAnsi="Times New Roman" w:cs="Times New Roman"/>
          <w:sz w:val="28"/>
        </w:rPr>
        <w:t>Создание безопасных условий проживания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</w:p>
    <w:p w:rsidR="006A0550" w:rsidRDefault="006A055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1"/>
        <w:gridCol w:w="5022"/>
      </w:tblGrid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="00334581" w:rsidRPr="00334581">
              <w:rPr>
                <w:rFonts w:ascii="Times New Roman" w:eastAsia="Times New Roman" w:hAnsi="Times New Roman" w:cs="Times New Roman"/>
                <w:sz w:val="24"/>
              </w:rPr>
              <w:t>Создание безопасных условий проживания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  <w:p w:rsidR="006A0550" w:rsidRDefault="006A0550">
            <w:pPr>
              <w:spacing w:after="0" w:line="240" w:lineRule="auto"/>
            </w:pPr>
          </w:p>
        </w:tc>
      </w:tr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334581" w:rsidP="0044172A">
            <w:pPr>
              <w:spacing w:after="120"/>
              <w:jc w:val="both"/>
            </w:pPr>
            <w:r w:rsidRPr="00334581">
              <w:rPr>
                <w:rFonts w:ascii="Times New Roman" w:eastAsia="Times New Roman" w:hAnsi="Times New Roman" w:cs="Times New Roman"/>
                <w:sz w:val="24"/>
              </w:rPr>
              <w:t>Обеспечение жизнедеятельности территории Идринского сельсовета» на 2016-2018 годы</w:t>
            </w:r>
          </w:p>
        </w:tc>
      </w:tr>
      <w:tr w:rsidR="006A0550" w:rsidTr="00BA7E93">
        <w:trPr>
          <w:trHeight w:val="87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Идринского сельсовета</w:t>
            </w:r>
          </w:p>
        </w:tc>
      </w:tr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Идринского сельсовета</w:t>
            </w:r>
          </w:p>
        </w:tc>
      </w:tr>
      <w:tr w:rsidR="006A0550">
        <w:trPr>
          <w:trHeight w:val="235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936308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</w:t>
            </w:r>
            <w:r w:rsidR="005F28A4" w:rsidRPr="005746FF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предупреждения чрезвычайных ситуаций, снижение ущерба при пожарах</w:t>
            </w:r>
            <w:r w:rsidR="005F28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550" w:rsidRDefault="005F28A4" w:rsidP="005F28A4"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Задача: </w:t>
            </w:r>
            <w:r w:rsidRPr="005746F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необходимых условий для обеспечения первичных мер пожарной безопасности, защита жизни и здоровья  населения сельского совета</w:t>
            </w:r>
          </w:p>
        </w:tc>
      </w:tr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Целевым показателем эффективности реализации подпрограммы является:</w:t>
            </w:r>
          </w:p>
          <w:p w:rsidR="006A0550" w:rsidRPr="00501453" w:rsidRDefault="005F28A4" w:rsidP="0044172A">
            <w:pPr>
              <w:pStyle w:val="a3"/>
              <w:spacing w:after="0"/>
              <w:ind w:left="0"/>
              <w:jc w:val="both"/>
            </w:pPr>
            <w:r>
              <w:t xml:space="preserve"> </w:t>
            </w:r>
            <w:r w:rsidRPr="00501453">
              <w:t>-сохранение числа погибших при пожарах на нулевом уровне до 201</w:t>
            </w:r>
            <w:r w:rsidR="00334581">
              <w:t>8</w:t>
            </w:r>
            <w:r w:rsidRPr="00501453">
              <w:t xml:space="preserve">  года;</w:t>
            </w:r>
          </w:p>
        </w:tc>
      </w:tr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 w:rsidP="0044172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201</w:t>
            </w:r>
            <w:r w:rsidR="00334581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-201</w:t>
            </w:r>
            <w:r w:rsidR="00334581"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годы</w:t>
            </w:r>
          </w:p>
        </w:tc>
      </w:tr>
      <w:tr w:rsidR="006A0550">
        <w:trPr>
          <w:trHeight w:val="91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7FC3" w:rsidRDefault="005F28A4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Общий объем финансирования подпрограммы составляет  </w:t>
            </w:r>
            <w:r w:rsidR="0044172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2070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4172A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C2070E"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  <w:r w:rsidR="0044172A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C2070E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44172A">
              <w:rPr>
                <w:rFonts w:ascii="Times New Roman" w:eastAsia="Times New Roman" w:hAnsi="Times New Roman" w:cs="Times New Roman"/>
                <w:sz w:val="24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рублей, за счет средств  бюджета</w:t>
            </w:r>
            <w:r w:rsidR="00501453">
              <w:rPr>
                <w:rFonts w:ascii="Times New Roman" w:eastAsia="Times New Roman" w:hAnsi="Times New Roman" w:cs="Times New Roman"/>
                <w:sz w:val="24"/>
              </w:rPr>
              <w:t xml:space="preserve"> сельсовета</w:t>
            </w:r>
            <w:r w:rsidR="00C47FC3">
              <w:rPr>
                <w:rFonts w:ascii="Times New Roman" w:eastAsia="Times New Roman" w:hAnsi="Times New Roman" w:cs="Times New Roman"/>
                <w:sz w:val="24"/>
              </w:rPr>
              <w:t xml:space="preserve"> 6 145,00руб.</w:t>
            </w:r>
            <w:proofErr w:type="gramStart"/>
            <w:r w:rsidR="00C47FC3">
              <w:rPr>
                <w:rFonts w:ascii="Times New Roman" w:eastAsia="Times New Roman" w:hAnsi="Times New Roman" w:cs="Times New Roman"/>
                <w:sz w:val="24"/>
              </w:rPr>
              <w:t>,з</w:t>
            </w:r>
            <w:proofErr w:type="gramEnd"/>
            <w:r w:rsidR="00C47FC3">
              <w:rPr>
                <w:rFonts w:ascii="Times New Roman" w:eastAsia="Times New Roman" w:hAnsi="Times New Roman" w:cs="Times New Roman"/>
                <w:sz w:val="24"/>
              </w:rPr>
              <w:t>а счет краевого бюджета 122 895,00,00 руб.</w:t>
            </w:r>
          </w:p>
          <w:p w:rsidR="00C2070E" w:rsidRDefault="005F28A4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201</w:t>
            </w:r>
            <w:r w:rsidR="00334581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C47FC3">
              <w:rPr>
                <w:rFonts w:ascii="Times New Roman" w:eastAsia="Times New Roman" w:hAnsi="Times New Roman" w:cs="Times New Roman"/>
                <w:sz w:val="24"/>
              </w:rPr>
              <w:t>году –</w:t>
            </w:r>
            <w:r w:rsidR="00C2070E">
              <w:rPr>
                <w:rFonts w:ascii="Times New Roman" w:eastAsia="Times New Roman" w:hAnsi="Times New Roman" w:cs="Times New Roman"/>
                <w:sz w:val="24"/>
              </w:rPr>
              <w:t>6145,00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  <w:r w:rsidR="00C47FC3">
              <w:rPr>
                <w:rFonts w:ascii="Times New Roman" w:eastAsia="Times New Roman" w:hAnsi="Times New Roman" w:cs="Times New Roman"/>
                <w:sz w:val="24"/>
              </w:rPr>
              <w:t>, (местные),122 895,00 руб</w:t>
            </w:r>
            <w:proofErr w:type="gramStart"/>
            <w:r w:rsidR="00C47FC3">
              <w:rPr>
                <w:rFonts w:ascii="Times New Roman" w:eastAsia="Times New Roman" w:hAnsi="Times New Roman" w:cs="Times New Roman"/>
                <w:sz w:val="24"/>
              </w:rPr>
              <w:t>.(</w:t>
            </w:r>
            <w:proofErr w:type="gramEnd"/>
            <w:r w:rsidR="00C47FC3">
              <w:rPr>
                <w:rFonts w:ascii="Times New Roman" w:eastAsia="Times New Roman" w:hAnsi="Times New Roman" w:cs="Times New Roman"/>
                <w:sz w:val="24"/>
              </w:rPr>
              <w:t>краевые)</w:t>
            </w:r>
          </w:p>
          <w:p w:rsidR="00334581" w:rsidRDefault="005D760C" w:rsidP="0033458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2017</w:t>
            </w:r>
            <w:r w:rsidR="005F28A4">
              <w:rPr>
                <w:rFonts w:ascii="Times New Roman" w:eastAsia="Times New Roman" w:hAnsi="Times New Roman" w:cs="Times New Roman"/>
                <w:sz w:val="24"/>
              </w:rPr>
              <w:t xml:space="preserve"> году –  </w:t>
            </w:r>
            <w:r w:rsidR="00BB6A2B">
              <w:rPr>
                <w:rFonts w:ascii="Times New Roman" w:eastAsia="Times New Roman" w:hAnsi="Times New Roman" w:cs="Times New Roman"/>
                <w:sz w:val="24"/>
              </w:rPr>
              <w:t>0,0руб.</w:t>
            </w:r>
          </w:p>
          <w:p w:rsidR="006A0550" w:rsidRDefault="005D760C" w:rsidP="00BB6A2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2018</w:t>
            </w:r>
            <w:r w:rsidR="005F28A4">
              <w:rPr>
                <w:rFonts w:ascii="Times New Roman" w:eastAsia="Times New Roman" w:hAnsi="Times New Roman" w:cs="Times New Roman"/>
                <w:sz w:val="24"/>
              </w:rPr>
              <w:t xml:space="preserve"> году –</w:t>
            </w:r>
            <w:r w:rsidR="009C3500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="00BB6A2B">
              <w:rPr>
                <w:rFonts w:ascii="Times New Roman" w:eastAsia="Times New Roman" w:hAnsi="Times New Roman" w:cs="Times New Roman"/>
                <w:sz w:val="24"/>
              </w:rPr>
              <w:t>0,0 руб.</w:t>
            </w:r>
          </w:p>
        </w:tc>
      </w:tr>
      <w:tr w:rsidR="006A0550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исполнением подпрограммы </w:t>
            </w:r>
          </w:p>
          <w:p w:rsidR="006A0550" w:rsidRDefault="006A0550">
            <w:pPr>
              <w:spacing w:after="0" w:line="240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550" w:rsidRDefault="005F28A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Идринского сельсовета</w:t>
            </w:r>
          </w:p>
        </w:tc>
      </w:tr>
    </w:tbl>
    <w:p w:rsidR="006A0550" w:rsidRDefault="006A055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6A0550" w:rsidRDefault="006A055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28A4" w:rsidRDefault="005F28A4" w:rsidP="005F28A4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2.Основные разделы подпрограммы</w:t>
      </w:r>
    </w:p>
    <w:p w:rsidR="005F28A4" w:rsidRDefault="005F28A4" w:rsidP="005F28A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 поселковой проблемы и обоснование необходимости разработки подпрограммы</w:t>
      </w:r>
    </w:p>
    <w:p w:rsidR="006A0550" w:rsidRDefault="006A055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6A0550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Обеспечение первичных мер пожарной безопасности - это условия сохранения жизни и здоровья людей, а также объектов и материальных ценностей от пожаров.</w:t>
      </w:r>
    </w:p>
    <w:p w:rsidR="006A0550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Основными причинами пожаров в жилом секторе являются: неосторожное обращение с огнем, нарушение правил устройства и эксплуатации электрооборудования и электробытовых приборов, нарушение правил устройства и эксплуатации печей, детская шалость с огнем, содержание придомовой территории в пожароопасном состоянии.  Владельцы  домов не в полной мере принимают необходимые меры к соблюдению Правил пожарной безопасности.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Несмотря на проводимую работу, 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безопасности,</w:t>
      </w:r>
    </w:p>
    <w:p w:rsidR="006A0550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Разработанные мероприятия в программе по укреплению пожарной безопасности позволяют решить вопросы тушения пожаров на территории поселения, предупреждения возникновения пожаров, обучения населения действиям в случае возникновения пожара.</w:t>
      </w:r>
    </w:p>
    <w:p w:rsidR="006A0550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Исходя из вышеизложенного, проблему укрепления пожарной безопасности Идринского сельсовета программно-целевым методом, комплексно, с привлечением средств из бюджета в соответствии с действующим законодательством, а также с учетом местных условий. </w:t>
      </w:r>
    </w:p>
    <w:p w:rsidR="006A0550" w:rsidRDefault="005F28A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целях оптимального расходования бюджетных средств необходимо также обеспечить взаимосвязь Программы пожарной безопасности территории Идринского сельсовета  на 201</w:t>
      </w:r>
      <w:r w:rsidR="00C2070E">
        <w:rPr>
          <w:rFonts w:ascii="Times New Roman" w:eastAsia="Times New Roman" w:hAnsi="Times New Roman" w:cs="Times New Roman"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</w:rPr>
        <w:t>-201</w:t>
      </w:r>
      <w:r w:rsidR="00C2070E">
        <w:rPr>
          <w:rFonts w:ascii="Times New Roman" w:eastAsia="Times New Roman" w:hAnsi="Times New Roman" w:cs="Times New Roman"/>
          <w:color w:val="000000"/>
          <w:sz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гг. с другими реализуемыми на территории  сельского поселения программами и мероприятиями, в которых частично решаются проблемы в области укрепления пожарной безопасности (дороги, освещение, ветхое жилье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.)</w:t>
      </w:r>
    </w:p>
    <w:p w:rsidR="006A0550" w:rsidRDefault="005F28A4">
      <w:pPr>
        <w:suppressAutoHyphens/>
        <w:spacing w:after="12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>Цели и задачи Программы</w:t>
      </w:r>
    </w:p>
    <w:p w:rsidR="006A0550" w:rsidRPr="005F28A4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4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Программы:</w:t>
      </w:r>
    </w:p>
    <w:p w:rsidR="006A0550" w:rsidRPr="005F28A4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8A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F28A4">
        <w:rPr>
          <w:rFonts w:ascii="Times New Roman" w:hAnsi="Times New Roman"/>
          <w:sz w:val="28"/>
          <w:szCs w:val="28"/>
        </w:rPr>
        <w:t xml:space="preserve"> Создание условий для предупреждения чрезвычайных ситуаций, снижение ущерба при пожарах</w:t>
      </w:r>
    </w:p>
    <w:p w:rsidR="005F28A4" w:rsidRPr="005F28A4" w:rsidRDefault="005F28A4">
      <w:pPr>
        <w:tabs>
          <w:tab w:val="left" w:pos="6562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4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Программы:</w:t>
      </w:r>
    </w:p>
    <w:p w:rsidR="005F28A4" w:rsidRPr="005F28A4" w:rsidRDefault="005F28A4">
      <w:pPr>
        <w:tabs>
          <w:tab w:val="left" w:pos="6562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4">
        <w:rPr>
          <w:rFonts w:ascii="Times New Roman" w:hAnsi="Times New Roman"/>
          <w:color w:val="000000"/>
          <w:sz w:val="28"/>
          <w:szCs w:val="28"/>
        </w:rPr>
        <w:lastRenderedPageBreak/>
        <w:t>Создание необходимых условий для обеспечения первичных мер пожарной безопасности, защита жизни и здоровья  населения сельского совета</w:t>
      </w:r>
    </w:p>
    <w:p w:rsidR="005F28A4" w:rsidRDefault="005F28A4" w:rsidP="005F28A4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F28A4"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2.2 Основная цель, задачи, этапы и сроки выполнения подпрограммы, целевые индикаторы.</w:t>
      </w:r>
    </w:p>
    <w:p w:rsidR="005F28A4" w:rsidRDefault="005F28A4" w:rsidP="005F28A4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28A4" w:rsidRPr="005F28A4" w:rsidRDefault="005F28A4" w:rsidP="005F28A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F28A4">
        <w:rPr>
          <w:rFonts w:ascii="Times New Roman" w:eastAsia="Times New Roman" w:hAnsi="Times New Roman" w:cs="Times New Roman"/>
          <w:sz w:val="28"/>
          <w:szCs w:val="28"/>
        </w:rPr>
        <w:t>Цель</w:t>
      </w:r>
      <w:proofErr w:type="gramStart"/>
      <w:r w:rsidRPr="005F28A4">
        <w:rPr>
          <w:rFonts w:ascii="Times New Roman" w:eastAsia="Times New Roman" w:hAnsi="Times New Roman" w:cs="Times New Roman"/>
          <w:sz w:val="28"/>
          <w:szCs w:val="28"/>
        </w:rPr>
        <w:t>:.</w:t>
      </w:r>
      <w:r w:rsidRPr="005F28A4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5F28A4">
        <w:rPr>
          <w:rFonts w:ascii="Times New Roman" w:hAnsi="Times New Roman"/>
          <w:sz w:val="28"/>
          <w:szCs w:val="28"/>
        </w:rPr>
        <w:t>Создание условий для предупреждения чрезвычайных ситуаций, снижение ущерба при пожарах.</w:t>
      </w:r>
    </w:p>
    <w:p w:rsidR="005F28A4" w:rsidRDefault="005F28A4" w:rsidP="005F28A4">
      <w:pPr>
        <w:pStyle w:val="a5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5F28A4">
        <w:rPr>
          <w:rFonts w:ascii="Times New Roman" w:eastAsia="Times New Roman" w:hAnsi="Times New Roman"/>
          <w:sz w:val="28"/>
          <w:szCs w:val="28"/>
        </w:rPr>
        <w:t xml:space="preserve">Задача: </w:t>
      </w:r>
      <w:r w:rsidRPr="005F28A4">
        <w:rPr>
          <w:rFonts w:ascii="Times New Roman" w:hAnsi="Times New Roman"/>
          <w:color w:val="000000"/>
          <w:sz w:val="28"/>
          <w:szCs w:val="28"/>
        </w:rPr>
        <w:t>Создание необходимых условий для обеспечения первичных мер пожарной безопасности, защита жизни и здоровья  населения сельского совета</w:t>
      </w:r>
    </w:p>
    <w:p w:rsidR="00BB6A2B" w:rsidRDefault="00BB6A2B" w:rsidP="005F28A4">
      <w:pPr>
        <w:pStyle w:val="a3"/>
        <w:spacing w:after="0"/>
        <w:jc w:val="center"/>
        <w:rPr>
          <w:b/>
          <w:sz w:val="28"/>
          <w:szCs w:val="28"/>
        </w:rPr>
      </w:pPr>
    </w:p>
    <w:p w:rsidR="005F28A4" w:rsidRDefault="005F28A4" w:rsidP="005F28A4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 Механизм реализации мероприятий подпрограммы</w:t>
      </w:r>
    </w:p>
    <w:p w:rsidR="005F28A4" w:rsidRPr="00A67E03" w:rsidRDefault="005F28A4" w:rsidP="005F28A4">
      <w:pPr>
        <w:pStyle w:val="a3"/>
        <w:spacing w:after="0"/>
        <w:ind w:firstLine="425"/>
        <w:jc w:val="both"/>
        <w:rPr>
          <w:sz w:val="28"/>
          <w:szCs w:val="28"/>
        </w:rPr>
      </w:pPr>
      <w:r w:rsidRPr="00A67E03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A67E03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A67E03">
        <w:rPr>
          <w:rFonts w:ascii="Times New Roman" w:hAnsi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A67E03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0468FE">
        <w:rPr>
          <w:rFonts w:ascii="Times New Roman" w:hAnsi="Times New Roman"/>
          <w:sz w:val="28"/>
          <w:szCs w:val="28"/>
        </w:rPr>
        <w:t xml:space="preserve">Идринского </w:t>
      </w:r>
      <w:r>
        <w:rPr>
          <w:rFonts w:ascii="Times New Roman" w:hAnsi="Times New Roman"/>
          <w:sz w:val="28"/>
          <w:szCs w:val="28"/>
        </w:rPr>
        <w:t>сельсовета</w:t>
      </w:r>
      <w:r w:rsidRPr="00A67E03">
        <w:rPr>
          <w:rFonts w:ascii="Times New Roman" w:hAnsi="Times New Roman"/>
          <w:sz w:val="28"/>
          <w:szCs w:val="28"/>
        </w:rPr>
        <w:t>, как исполнитель программы, осуществляет: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планирование реализации мероприятий программы;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5F28A4" w:rsidRPr="00A67E03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67E03">
        <w:rPr>
          <w:rFonts w:ascii="Times New Roman" w:hAnsi="Times New Roman"/>
          <w:sz w:val="28"/>
          <w:szCs w:val="28"/>
        </w:rPr>
        <w:lastRenderedPageBreak/>
        <w:t>мониторинг эффективности реализации мероприятий программы</w:t>
      </w:r>
      <w:r w:rsidRPr="00A67E03"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5F28A4" w:rsidRDefault="00445E97" w:rsidP="00445E97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7B1684">
        <w:rPr>
          <w:rFonts w:ascii="Times New Roman" w:hAnsi="Times New Roman"/>
          <w:b/>
          <w:sz w:val="28"/>
          <w:szCs w:val="28"/>
        </w:rPr>
        <w:t xml:space="preserve"> </w:t>
      </w:r>
      <w:r w:rsidR="005F28A4">
        <w:rPr>
          <w:rFonts w:ascii="Times New Roman" w:hAnsi="Times New Roman"/>
          <w:b/>
          <w:sz w:val="28"/>
          <w:szCs w:val="28"/>
        </w:rPr>
        <w:t xml:space="preserve">Управление подпрограммой и </w:t>
      </w:r>
      <w:proofErr w:type="gramStart"/>
      <w:r w:rsidR="005F28A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="005F28A4">
        <w:rPr>
          <w:rFonts w:ascii="Times New Roman" w:hAnsi="Times New Roman"/>
          <w:b/>
          <w:sz w:val="28"/>
          <w:szCs w:val="28"/>
        </w:rPr>
        <w:t xml:space="preserve"> ходом ее выполнения.</w:t>
      </w:r>
    </w:p>
    <w:p w:rsidR="005F28A4" w:rsidRDefault="005F28A4" w:rsidP="005F28A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5F28A4" w:rsidRDefault="005F28A4" w:rsidP="005F28A4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 Идринского сельсовета</w:t>
      </w:r>
    </w:p>
    <w:p w:rsidR="005F28A4" w:rsidRDefault="005F28A4" w:rsidP="005F28A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за отчетным, представляют в </w:t>
      </w:r>
      <w:proofErr w:type="gramStart"/>
      <w:r>
        <w:rPr>
          <w:rFonts w:ascii="Times New Roman" w:hAnsi="Times New Roman"/>
          <w:sz w:val="28"/>
          <w:szCs w:val="28"/>
        </w:rPr>
        <w:t>Финансово-экономическое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управлением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5F28A4" w:rsidRDefault="005F28A4" w:rsidP="005F28A4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hAnsi="Times New Roman"/>
          <w:sz w:val="28"/>
          <w:szCs w:val="28"/>
        </w:rPr>
        <w:br/>
        <w:t>за весь период реализации подпрограммы и по планируемым мероприятиям на очередной финансовый</w:t>
      </w:r>
      <w:r w:rsidR="00FE4060">
        <w:rPr>
          <w:rFonts w:ascii="Times New Roman" w:hAnsi="Times New Roman"/>
          <w:sz w:val="28"/>
          <w:szCs w:val="28"/>
        </w:rPr>
        <w:t xml:space="preserve"> год  Администрация Идринского</w:t>
      </w:r>
      <w:r>
        <w:rPr>
          <w:rFonts w:ascii="Times New Roman" w:hAnsi="Times New Roman"/>
          <w:sz w:val="28"/>
          <w:szCs w:val="28"/>
        </w:rPr>
        <w:t xml:space="preserve"> сельсовета направляет в </w:t>
      </w:r>
      <w:proofErr w:type="gramStart"/>
      <w:r>
        <w:rPr>
          <w:rFonts w:ascii="Times New Roman" w:hAnsi="Times New Roman"/>
          <w:sz w:val="28"/>
          <w:szCs w:val="28"/>
        </w:rPr>
        <w:t>Финансово-экономическое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управлением администрации Идринского района до 1 февраля года, следующего за отчетным.</w:t>
      </w:r>
    </w:p>
    <w:p w:rsidR="005F28A4" w:rsidRPr="005F28A4" w:rsidRDefault="005F28A4" w:rsidP="005F28A4">
      <w:pPr>
        <w:pStyle w:val="a5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8"/>
          <w:szCs w:val="28"/>
        </w:rPr>
      </w:pPr>
    </w:p>
    <w:p w:rsidR="006A0550" w:rsidRDefault="005F28A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2.3. Сроки и этапы Программы</w:t>
      </w:r>
    </w:p>
    <w:p w:rsidR="006A0550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задач и достижение поставленных подпрограммой целей планируется 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201</w:t>
      </w:r>
      <w:r w:rsidR="00D3619D">
        <w:rPr>
          <w:rFonts w:ascii="Times New Roman" w:eastAsia="Times New Roman" w:hAnsi="Times New Roman" w:cs="Times New Roman"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</w:rPr>
        <w:t>-201</w:t>
      </w:r>
      <w:r w:rsidR="00D3619D">
        <w:rPr>
          <w:rFonts w:ascii="Times New Roman" w:eastAsia="Times New Roman" w:hAnsi="Times New Roman" w:cs="Times New Roman"/>
          <w:color w:val="000000"/>
          <w:sz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</w:rPr>
        <w:t>г.</w:t>
      </w:r>
    </w:p>
    <w:p w:rsidR="005F28A4" w:rsidRDefault="005F28A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28A4" w:rsidRDefault="005F28A4" w:rsidP="005F28A4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5F28A4" w:rsidRPr="008D77C0" w:rsidRDefault="005F28A4" w:rsidP="005F28A4">
      <w:pPr>
        <w:tabs>
          <w:tab w:val="left" w:pos="720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D77C0">
        <w:rPr>
          <w:rFonts w:ascii="Times New Roman" w:hAnsi="Times New Roman"/>
          <w:color w:val="000000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8D77C0">
        <w:rPr>
          <w:rFonts w:ascii="Times New Roman" w:hAnsi="Times New Roman"/>
          <w:color w:val="000000"/>
          <w:sz w:val="28"/>
          <w:szCs w:val="28"/>
        </w:rPr>
        <w:t xml:space="preserve">программе мероприятий предполагается обеспечить сокращение количества пожаров, убытков, гибели и травматизма людей от пожаров, в том числе реализовать законодательные полномочия (обязательства) муниципального образования в области пожарной безопасности. </w:t>
      </w:r>
    </w:p>
    <w:p w:rsidR="006A0550" w:rsidRDefault="005F28A4" w:rsidP="00F83B8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2.6 Мероприятия подпрограммы</w:t>
      </w:r>
    </w:p>
    <w:p w:rsidR="006A0550" w:rsidRDefault="00D3619D">
      <w:pPr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Мероприятия по обеспечению первичных мер пожарной безопасности в рамках подпрограммы</w:t>
      </w:r>
      <w:r w:rsidR="00F83B81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Создание безопасных условий проживания</w:t>
      </w:r>
      <w:r w:rsidR="00F83B8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муниципальной программы Идринского сельсовета</w:t>
      </w:r>
      <w:r w:rsidR="00F83B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«Обеспечения жизнедеятельности территории Идринского сельсовета» на 2016-2018 годы</w:t>
      </w:r>
      <w:r w:rsidR="00F83B81">
        <w:rPr>
          <w:rFonts w:ascii="Times New Roman" w:eastAsia="Times New Roman" w:hAnsi="Times New Roman" w:cs="Times New Roman"/>
          <w:sz w:val="28"/>
        </w:rPr>
        <w:t xml:space="preserve"> приведены в Приложение 2 к подпрограмме  Идринского сельсовета.</w:t>
      </w:r>
    </w:p>
    <w:p w:rsidR="006A0550" w:rsidRDefault="005F28A4">
      <w:pPr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2.7 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</w:rPr>
        <w:br/>
        <w:t xml:space="preserve"> (ресурсное обеспечение подпрограммы) с указанием источников финансирования</w:t>
      </w:r>
    </w:p>
    <w:p w:rsidR="00C47FC3" w:rsidRDefault="00C47FC3">
      <w:pPr>
        <w:jc w:val="both"/>
        <w:rPr>
          <w:rFonts w:ascii="Times New Roman" w:eastAsia="Times New Roman" w:hAnsi="Times New Roman" w:cs="Times New Roman"/>
          <w:sz w:val="28"/>
        </w:rPr>
      </w:pPr>
      <w:r w:rsidRPr="00C47FC3">
        <w:rPr>
          <w:rFonts w:ascii="Times New Roman" w:eastAsia="Times New Roman" w:hAnsi="Times New Roman" w:cs="Times New Roman"/>
          <w:sz w:val="28"/>
        </w:rPr>
        <w:t>Общий объем финансирования подпрограммы составляет  129 040,00 рублей, за счет средств  бюджета сельсовета 6 145,00</w:t>
      </w:r>
      <w:r w:rsidR="00EF4E3E">
        <w:rPr>
          <w:rFonts w:ascii="Times New Roman" w:eastAsia="Times New Roman" w:hAnsi="Times New Roman" w:cs="Times New Roman"/>
          <w:sz w:val="28"/>
        </w:rPr>
        <w:t xml:space="preserve"> </w:t>
      </w:r>
      <w:r w:rsidRPr="00C47FC3">
        <w:rPr>
          <w:rFonts w:ascii="Times New Roman" w:eastAsia="Times New Roman" w:hAnsi="Times New Roman" w:cs="Times New Roman"/>
          <w:sz w:val="28"/>
        </w:rPr>
        <w:t>руб.</w:t>
      </w:r>
      <w:proofErr w:type="gramStart"/>
      <w:r w:rsidRPr="00C47FC3">
        <w:rPr>
          <w:rFonts w:ascii="Times New Roman" w:eastAsia="Times New Roman" w:hAnsi="Times New Roman" w:cs="Times New Roman"/>
          <w:sz w:val="28"/>
        </w:rPr>
        <w:t>,з</w:t>
      </w:r>
      <w:proofErr w:type="gramEnd"/>
      <w:r w:rsidRPr="00C47FC3">
        <w:rPr>
          <w:rFonts w:ascii="Times New Roman" w:eastAsia="Times New Roman" w:hAnsi="Times New Roman" w:cs="Times New Roman"/>
          <w:sz w:val="28"/>
        </w:rPr>
        <w:t>а счет краевого бюджета 122 895,00,00 руб.</w:t>
      </w:r>
    </w:p>
    <w:p w:rsidR="006A0550" w:rsidRDefault="00D3619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2016</w:t>
      </w:r>
      <w:r w:rsidR="005F28A4">
        <w:rPr>
          <w:rFonts w:ascii="Times New Roman" w:eastAsia="Times New Roman" w:hAnsi="Times New Roman" w:cs="Times New Roman"/>
          <w:sz w:val="28"/>
        </w:rPr>
        <w:t xml:space="preserve"> году –  </w:t>
      </w:r>
      <w:r w:rsidR="007E1AC1">
        <w:rPr>
          <w:rFonts w:ascii="Times New Roman" w:eastAsia="Times New Roman" w:hAnsi="Times New Roman" w:cs="Times New Roman"/>
          <w:sz w:val="28"/>
        </w:rPr>
        <w:t>6 145,00</w:t>
      </w:r>
      <w:r w:rsidR="005F28A4">
        <w:rPr>
          <w:rFonts w:ascii="Times New Roman" w:eastAsia="Times New Roman" w:hAnsi="Times New Roman" w:cs="Times New Roman"/>
          <w:sz w:val="28"/>
        </w:rPr>
        <w:t xml:space="preserve"> рублей.</w:t>
      </w:r>
      <w:proofErr w:type="gramStart"/>
      <w:r w:rsidR="000A6897">
        <w:rPr>
          <w:rFonts w:ascii="Times New Roman" w:eastAsia="Times New Roman" w:hAnsi="Times New Roman" w:cs="Times New Roman"/>
          <w:sz w:val="28"/>
        </w:rPr>
        <w:t>,(</w:t>
      </w:r>
      <w:proofErr w:type="gramEnd"/>
      <w:r w:rsidR="000A6897">
        <w:rPr>
          <w:rFonts w:ascii="Times New Roman" w:eastAsia="Times New Roman" w:hAnsi="Times New Roman" w:cs="Times New Roman"/>
          <w:sz w:val="28"/>
        </w:rPr>
        <w:t>за счет местного бюджета),122 895,00руб. ,за счет краевого.</w:t>
      </w:r>
    </w:p>
    <w:p w:rsidR="006A0550" w:rsidRDefault="00D3619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2017</w:t>
      </w:r>
      <w:r w:rsidR="005F28A4">
        <w:rPr>
          <w:rFonts w:ascii="Times New Roman" w:eastAsia="Times New Roman" w:hAnsi="Times New Roman" w:cs="Times New Roman"/>
          <w:sz w:val="28"/>
        </w:rPr>
        <w:t xml:space="preserve"> году – </w:t>
      </w:r>
      <w:r>
        <w:rPr>
          <w:rFonts w:ascii="Times New Roman" w:eastAsia="Times New Roman" w:hAnsi="Times New Roman" w:cs="Times New Roman"/>
          <w:sz w:val="28"/>
        </w:rPr>
        <w:t>0</w:t>
      </w:r>
      <w:r w:rsidR="005F28A4">
        <w:rPr>
          <w:rFonts w:ascii="Times New Roman" w:eastAsia="Times New Roman" w:hAnsi="Times New Roman" w:cs="Times New Roman"/>
          <w:sz w:val="28"/>
        </w:rPr>
        <w:t>,00рублей</w:t>
      </w:r>
      <w:proofErr w:type="gramStart"/>
      <w:r w:rsidR="005F28A4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</w:p>
    <w:p w:rsidR="006A0550" w:rsidRDefault="00D3619D">
      <w:pPr>
        <w:spacing w:after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2018</w:t>
      </w:r>
      <w:r w:rsidR="005F28A4">
        <w:rPr>
          <w:rFonts w:ascii="Times New Roman" w:eastAsia="Times New Roman" w:hAnsi="Times New Roman" w:cs="Times New Roman"/>
          <w:sz w:val="28"/>
        </w:rPr>
        <w:t xml:space="preserve"> году – </w:t>
      </w:r>
      <w:r>
        <w:rPr>
          <w:rFonts w:ascii="Times New Roman" w:eastAsia="Times New Roman" w:hAnsi="Times New Roman" w:cs="Times New Roman"/>
          <w:sz w:val="28"/>
        </w:rPr>
        <w:t>0</w:t>
      </w:r>
      <w:r w:rsidR="005F28A4">
        <w:rPr>
          <w:rFonts w:ascii="Times New Roman" w:eastAsia="Times New Roman" w:hAnsi="Times New Roman" w:cs="Times New Roman"/>
          <w:sz w:val="28"/>
        </w:rPr>
        <w:t>,00 рублей.</w:t>
      </w:r>
    </w:p>
    <w:p w:rsidR="006A0550" w:rsidRDefault="006A0550">
      <w:pPr>
        <w:spacing w:before="40" w:after="0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</w:p>
    <w:p w:rsidR="006A0550" w:rsidRDefault="006A0550">
      <w:pPr>
        <w:spacing w:before="40" w:after="0"/>
        <w:jc w:val="both"/>
        <w:rPr>
          <w:rFonts w:ascii="Times New Roman" w:eastAsia="Times New Roman" w:hAnsi="Times New Roman" w:cs="Times New Roman"/>
          <w:sz w:val="28"/>
        </w:rPr>
      </w:pPr>
    </w:p>
    <w:sectPr w:rsidR="006A0550" w:rsidSect="00F2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1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0550"/>
    <w:rsid w:val="0004686B"/>
    <w:rsid w:val="000468FE"/>
    <w:rsid w:val="00072F31"/>
    <w:rsid w:val="000A6897"/>
    <w:rsid w:val="00334581"/>
    <w:rsid w:val="00345BDF"/>
    <w:rsid w:val="004120C6"/>
    <w:rsid w:val="0044172A"/>
    <w:rsid w:val="004427AB"/>
    <w:rsid w:val="00445E97"/>
    <w:rsid w:val="00501453"/>
    <w:rsid w:val="005D760C"/>
    <w:rsid w:val="005F28A4"/>
    <w:rsid w:val="00613451"/>
    <w:rsid w:val="00671E98"/>
    <w:rsid w:val="00671EFA"/>
    <w:rsid w:val="006A0550"/>
    <w:rsid w:val="006C0263"/>
    <w:rsid w:val="007B1684"/>
    <w:rsid w:val="007E1AC1"/>
    <w:rsid w:val="00837C4F"/>
    <w:rsid w:val="009277A3"/>
    <w:rsid w:val="00936308"/>
    <w:rsid w:val="0097228F"/>
    <w:rsid w:val="009A409A"/>
    <w:rsid w:val="009C3500"/>
    <w:rsid w:val="00BA7E93"/>
    <w:rsid w:val="00BB6A2B"/>
    <w:rsid w:val="00C06B4A"/>
    <w:rsid w:val="00C2070E"/>
    <w:rsid w:val="00C47FC3"/>
    <w:rsid w:val="00C87E2D"/>
    <w:rsid w:val="00CB298C"/>
    <w:rsid w:val="00D3619D"/>
    <w:rsid w:val="00EF4E3E"/>
    <w:rsid w:val="00F245A3"/>
    <w:rsid w:val="00F83B81"/>
    <w:rsid w:val="00F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28A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F28A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F28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4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31</cp:revision>
  <cp:lastPrinted>2016-06-20T05:44:00Z</cp:lastPrinted>
  <dcterms:created xsi:type="dcterms:W3CDTF">2013-11-08T08:40:00Z</dcterms:created>
  <dcterms:modified xsi:type="dcterms:W3CDTF">2016-06-22T02:26:00Z</dcterms:modified>
</cp:coreProperties>
</file>